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9002" w14:textId="77777777" w:rsidR="00721E42" w:rsidRDefault="00721E42" w:rsidP="00721E42">
      <w:pPr>
        <w:jc w:val="center"/>
        <w:rPr>
          <w:rFonts w:ascii="Times New Roman" w:hAnsi="Times New Roman"/>
          <w:b/>
          <w:sz w:val="28"/>
          <w:szCs w:val="28"/>
        </w:rPr>
      </w:pPr>
      <w:r w:rsidRPr="00E54EAF">
        <w:rPr>
          <w:rFonts w:ascii="Times New Roman" w:hAnsi="Times New Roman"/>
          <w:b/>
          <w:sz w:val="28"/>
          <w:szCs w:val="28"/>
        </w:rPr>
        <w:t xml:space="preserve">Zápis </w:t>
      </w:r>
      <w:r>
        <w:rPr>
          <w:rFonts w:ascii="Times New Roman" w:hAnsi="Times New Roman"/>
          <w:b/>
          <w:sz w:val="28"/>
          <w:szCs w:val="28"/>
        </w:rPr>
        <w:t>výsledků hlasování „per rollam“, které bylo z důvodu pandemie Covid-19 zorganizováno namísto</w:t>
      </w:r>
      <w:r w:rsidRPr="00E54EAF">
        <w:rPr>
          <w:rFonts w:ascii="Times New Roman" w:hAnsi="Times New Roman"/>
          <w:b/>
          <w:sz w:val="28"/>
          <w:szCs w:val="28"/>
        </w:rPr>
        <w:t xml:space="preserve"> Shromáždění vlastníků jednotek </w:t>
      </w:r>
    </w:p>
    <w:p w14:paraId="37AF7A50" w14:textId="77777777" w:rsidR="00721E42" w:rsidRPr="00E54EAF" w:rsidRDefault="00721E42" w:rsidP="00721E42">
      <w:pPr>
        <w:jc w:val="center"/>
        <w:rPr>
          <w:rFonts w:ascii="Times New Roman" w:hAnsi="Times New Roman"/>
          <w:b/>
          <w:sz w:val="28"/>
          <w:szCs w:val="28"/>
        </w:rPr>
      </w:pPr>
      <w:r w:rsidRPr="00E54EAF">
        <w:rPr>
          <w:rFonts w:ascii="Times New Roman" w:hAnsi="Times New Roman"/>
          <w:b/>
          <w:sz w:val="28"/>
          <w:szCs w:val="28"/>
        </w:rPr>
        <w:t>Společenství vlastníků</w:t>
      </w:r>
    </w:p>
    <w:p w14:paraId="61F423E1" w14:textId="77777777" w:rsidR="00721E42" w:rsidRPr="00E54EAF" w:rsidRDefault="00721E42" w:rsidP="00721E42">
      <w:pPr>
        <w:jc w:val="center"/>
        <w:rPr>
          <w:rFonts w:ascii="Times New Roman" w:hAnsi="Times New Roman"/>
          <w:b/>
          <w:sz w:val="28"/>
          <w:szCs w:val="28"/>
        </w:rPr>
      </w:pPr>
      <w:r w:rsidRPr="00E54EAF">
        <w:rPr>
          <w:rFonts w:ascii="Times New Roman" w:hAnsi="Times New Roman"/>
          <w:b/>
          <w:sz w:val="28"/>
          <w:szCs w:val="28"/>
        </w:rPr>
        <w:t>KREUZMANNOVA 18, Plzeň, IČ:26352648</w:t>
      </w:r>
    </w:p>
    <w:p w14:paraId="6E116041" w14:textId="77777777" w:rsidR="00721E42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uzavření hlasování: 30. října 2020</w:t>
      </w:r>
    </w:p>
    <w:p w14:paraId="2BA67E92" w14:textId="77777777" w:rsidR="00721E42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hlasování: korespondenčně</w:t>
      </w:r>
    </w:p>
    <w:p w14:paraId="2D5282AE" w14:textId="77777777" w:rsidR="00721E42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Anna Soukupová – správce domu</w:t>
      </w:r>
    </w:p>
    <w:p w14:paraId="516C064E" w14:textId="77777777" w:rsidR="00721E42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</w:p>
    <w:p w14:paraId="383AC7E9" w14:textId="77777777" w:rsidR="00721E42" w:rsidRPr="00723492" w:rsidRDefault="00721E42" w:rsidP="00721E4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23492">
        <w:rPr>
          <w:rFonts w:ascii="Times New Roman" w:hAnsi="Times New Roman"/>
          <w:b/>
          <w:bCs/>
          <w:sz w:val="28"/>
          <w:szCs w:val="28"/>
        </w:rPr>
        <w:t xml:space="preserve">Korespondenčního hlasování se zúčastnil počet vlastníků, kteří celkem </w:t>
      </w:r>
      <w:proofErr w:type="gramStart"/>
      <w:r w:rsidRPr="00723492">
        <w:rPr>
          <w:rFonts w:ascii="Times New Roman" w:hAnsi="Times New Roman"/>
          <w:b/>
          <w:bCs/>
          <w:sz w:val="28"/>
          <w:szCs w:val="28"/>
        </w:rPr>
        <w:t>disponují  68</w:t>
      </w:r>
      <w:proofErr w:type="gramEnd"/>
      <w:r w:rsidRPr="00723492">
        <w:rPr>
          <w:rFonts w:ascii="Times New Roman" w:hAnsi="Times New Roman"/>
          <w:b/>
          <w:bCs/>
          <w:sz w:val="28"/>
          <w:szCs w:val="28"/>
        </w:rPr>
        <w:t xml:space="preserve">,38 % podílu. </w:t>
      </w:r>
    </w:p>
    <w:p w14:paraId="42140CDC" w14:textId="77777777" w:rsidR="00721E42" w:rsidRPr="00723492" w:rsidRDefault="00721E42" w:rsidP="00721E4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63E3E3F" w14:textId="77777777" w:rsidR="00721E42" w:rsidRPr="00723492" w:rsidRDefault="00721E42" w:rsidP="00721E42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23492">
        <w:rPr>
          <w:rFonts w:ascii="Times New Roman" w:hAnsi="Times New Roman"/>
          <w:b/>
          <w:bCs/>
          <w:i/>
          <w:iCs/>
          <w:sz w:val="28"/>
          <w:szCs w:val="28"/>
        </w:rPr>
        <w:t>Hlasování „per rollam“ je usnášeníschopné.</w:t>
      </w:r>
    </w:p>
    <w:p w14:paraId="6CE6C70F" w14:textId="77777777" w:rsidR="00721E42" w:rsidRDefault="00721E42" w:rsidP="00721E4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C6F71EC" w14:textId="77777777" w:rsidR="00721E42" w:rsidRPr="00E12F02" w:rsidRDefault="00721E42" w:rsidP="00721E42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032AF">
        <w:rPr>
          <w:rFonts w:ascii="Times New Roman" w:hAnsi="Times New Roman"/>
          <w:b/>
          <w:sz w:val="24"/>
          <w:szCs w:val="24"/>
        </w:rPr>
        <w:t>„Shromáždění schvaluje účetní závěrku za rok 2019</w:t>
      </w:r>
      <w:r w:rsidRPr="000032AF">
        <w:rPr>
          <w:rFonts w:ascii="Times New Roman" w:hAnsi="Times New Roman"/>
          <w:sz w:val="24"/>
          <w:szCs w:val="24"/>
        </w:rPr>
        <w:t xml:space="preserve">“ </w:t>
      </w:r>
      <w:proofErr w:type="gramStart"/>
      <w:r w:rsidRPr="000032AF">
        <w:rPr>
          <w:rFonts w:ascii="Times New Roman" w:hAnsi="Times New Roman"/>
          <w:sz w:val="24"/>
          <w:szCs w:val="24"/>
        </w:rPr>
        <w:t>( účetní</w:t>
      </w:r>
      <w:proofErr w:type="gramEnd"/>
      <w:r w:rsidRPr="000032AF">
        <w:rPr>
          <w:rFonts w:ascii="Times New Roman" w:hAnsi="Times New Roman"/>
          <w:sz w:val="24"/>
          <w:szCs w:val="24"/>
        </w:rPr>
        <w:t xml:space="preserve"> závěrka</w:t>
      </w:r>
      <w:r>
        <w:rPr>
          <w:rFonts w:ascii="Times New Roman" w:hAnsi="Times New Roman"/>
          <w:sz w:val="24"/>
          <w:szCs w:val="24"/>
        </w:rPr>
        <w:t xml:space="preserve">  a další dokumenty ohledně hospodaření SVJ</w:t>
      </w:r>
      <w:r w:rsidRPr="000032AF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sou</w:t>
      </w:r>
      <w:r w:rsidRPr="000032AF">
        <w:rPr>
          <w:rFonts w:ascii="Times New Roman" w:hAnsi="Times New Roman"/>
          <w:sz w:val="24"/>
          <w:szCs w:val="24"/>
        </w:rPr>
        <w:t xml:space="preserve"> vyvěšen</w:t>
      </w:r>
      <w:r>
        <w:rPr>
          <w:rFonts w:ascii="Times New Roman" w:hAnsi="Times New Roman"/>
          <w:sz w:val="24"/>
          <w:szCs w:val="24"/>
        </w:rPr>
        <w:t>y</w:t>
      </w:r>
      <w:r w:rsidRPr="000032AF">
        <w:rPr>
          <w:rFonts w:ascii="Times New Roman" w:hAnsi="Times New Roman"/>
          <w:sz w:val="24"/>
          <w:szCs w:val="24"/>
        </w:rPr>
        <w:t xml:space="preserve">  na webových stránkách společenství 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5" w:tgtFrame="_blank" w:history="1">
        <w:r>
          <w:rPr>
            <w:rStyle w:val="Hypertextovodkaz"/>
          </w:rPr>
          <w:t xml:space="preserve">https://svkreuzmannova.webnode.cz/ 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0A726519" w14:textId="77777777" w:rsidR="00721E42" w:rsidRPr="00723492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</w:p>
    <w:p w14:paraId="619D1505" w14:textId="77777777" w:rsidR="00721E42" w:rsidRPr="009C0918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E54EAF">
        <w:rPr>
          <w:rFonts w:ascii="Times New Roman" w:hAnsi="Times New Roman"/>
          <w:b/>
          <w:i/>
          <w:sz w:val="24"/>
          <w:szCs w:val="24"/>
        </w:rPr>
        <w:t xml:space="preserve">Hlasování: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96,53</w:t>
      </w:r>
      <w:r w:rsidRPr="00E54EAF">
        <w:rPr>
          <w:rFonts w:ascii="Times New Roman" w:hAnsi="Times New Roman"/>
          <w:b/>
          <w:i/>
          <w:sz w:val="24"/>
          <w:szCs w:val="24"/>
        </w:rPr>
        <w:t xml:space="preserve"> % PRO – </w:t>
      </w:r>
      <w:r>
        <w:rPr>
          <w:rFonts w:ascii="Times New Roman" w:hAnsi="Times New Roman"/>
          <w:b/>
          <w:i/>
          <w:sz w:val="24"/>
          <w:szCs w:val="24"/>
        </w:rPr>
        <w:t xml:space="preserve">   0 </w:t>
      </w:r>
      <w:r w:rsidRPr="00E54EAF">
        <w:rPr>
          <w:rFonts w:ascii="Times New Roman" w:hAnsi="Times New Roman"/>
          <w:b/>
          <w:i/>
          <w:sz w:val="24"/>
          <w:szCs w:val="24"/>
        </w:rPr>
        <w:t xml:space="preserve">% PROTI – </w:t>
      </w:r>
      <w:r>
        <w:rPr>
          <w:rFonts w:ascii="Times New Roman" w:hAnsi="Times New Roman"/>
          <w:b/>
          <w:i/>
          <w:sz w:val="24"/>
          <w:szCs w:val="24"/>
        </w:rPr>
        <w:t xml:space="preserve">  3,47 </w:t>
      </w:r>
      <w:r w:rsidRPr="00E54EAF">
        <w:rPr>
          <w:rFonts w:ascii="Times New Roman" w:hAnsi="Times New Roman"/>
          <w:b/>
          <w:i/>
          <w:sz w:val="24"/>
          <w:szCs w:val="24"/>
        </w:rPr>
        <w:t>% SE ZDRŽELO HLASOVÁNÍ.</w:t>
      </w:r>
    </w:p>
    <w:p w14:paraId="623C4FB5" w14:textId="77777777" w:rsidR="00721E42" w:rsidRPr="00E54EAF" w:rsidRDefault="00721E42" w:rsidP="00721E4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54EAF">
        <w:rPr>
          <w:rFonts w:ascii="Times New Roman" w:hAnsi="Times New Roman"/>
          <w:b/>
          <w:i/>
          <w:sz w:val="24"/>
          <w:szCs w:val="24"/>
        </w:rPr>
        <w:tab/>
        <w:t>Návrh byl přijat.</w:t>
      </w:r>
    </w:p>
    <w:p w14:paraId="3ECACC5D" w14:textId="77777777" w:rsidR="00721E42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</w:p>
    <w:p w14:paraId="050EDE0F" w14:textId="77777777" w:rsidR="00721E42" w:rsidRDefault="00721E42" w:rsidP="00721E42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„Shromáždění z důvodu konce mandátu současných členů výboru volí pro další období pokračování mandátu stávajícího výboru a schvaluje jejich navrhované funkce:</w:t>
      </w:r>
    </w:p>
    <w:p w14:paraId="2669A9DC" w14:textId="77777777" w:rsidR="00721E42" w:rsidRDefault="00721E42" w:rsidP="00721E42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3EA6308B" w14:textId="77777777" w:rsidR="00721E42" w:rsidRDefault="00721E42" w:rsidP="00721E42">
      <w:pPr>
        <w:pStyle w:val="Odstavecsesezname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Josef Suchý – předseda výboru</w:t>
      </w:r>
    </w:p>
    <w:p w14:paraId="08A11340" w14:textId="77777777" w:rsidR="00721E42" w:rsidRDefault="00721E42" w:rsidP="00721E42">
      <w:pPr>
        <w:pStyle w:val="Odstavecsesezname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Blanka Alexová – členka výboru</w:t>
      </w:r>
    </w:p>
    <w:p w14:paraId="266C2E0E" w14:textId="77777777" w:rsidR="00721E42" w:rsidRDefault="00721E42" w:rsidP="00721E42">
      <w:pPr>
        <w:pStyle w:val="Odstavecsesezname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Aleš </w:t>
      </w:r>
      <w:proofErr w:type="spellStart"/>
      <w:r>
        <w:rPr>
          <w:rFonts w:ascii="Times New Roman" w:hAnsi="Times New Roman"/>
          <w:b/>
          <w:sz w:val="24"/>
          <w:szCs w:val="24"/>
        </w:rPr>
        <w:t>Harazím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člen výboru“</w:t>
      </w:r>
    </w:p>
    <w:p w14:paraId="1F2FA495" w14:textId="77777777" w:rsidR="00721E42" w:rsidRDefault="00721E42" w:rsidP="00721E42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14:paraId="01C9A546" w14:textId="77777777" w:rsidR="00721E42" w:rsidRPr="00E54EAF" w:rsidRDefault="00721E42" w:rsidP="00721E42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54EAF">
        <w:rPr>
          <w:rFonts w:ascii="Times New Roman" w:hAnsi="Times New Roman"/>
          <w:b/>
          <w:i/>
          <w:sz w:val="24"/>
          <w:szCs w:val="24"/>
        </w:rPr>
        <w:t xml:space="preserve">Hlasování: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100</w:t>
      </w:r>
      <w:r w:rsidRPr="00E54EAF">
        <w:rPr>
          <w:rFonts w:ascii="Times New Roman" w:hAnsi="Times New Roman"/>
          <w:b/>
          <w:i/>
          <w:sz w:val="24"/>
          <w:szCs w:val="24"/>
        </w:rPr>
        <w:t xml:space="preserve"> % PRO –</w:t>
      </w:r>
      <w:r>
        <w:rPr>
          <w:rFonts w:ascii="Times New Roman" w:hAnsi="Times New Roman"/>
          <w:b/>
          <w:i/>
          <w:sz w:val="24"/>
          <w:szCs w:val="24"/>
        </w:rPr>
        <w:t xml:space="preserve">  0 </w:t>
      </w:r>
      <w:r w:rsidRPr="00E54EAF">
        <w:rPr>
          <w:rFonts w:ascii="Times New Roman" w:hAnsi="Times New Roman"/>
          <w:b/>
          <w:i/>
          <w:sz w:val="24"/>
          <w:szCs w:val="24"/>
        </w:rPr>
        <w:t xml:space="preserve">% PROTI – </w:t>
      </w:r>
      <w:r>
        <w:rPr>
          <w:rFonts w:ascii="Times New Roman" w:hAnsi="Times New Roman"/>
          <w:b/>
          <w:i/>
          <w:sz w:val="24"/>
          <w:szCs w:val="24"/>
        </w:rPr>
        <w:t xml:space="preserve"> 0 </w:t>
      </w:r>
      <w:r w:rsidRPr="00E54EAF">
        <w:rPr>
          <w:rFonts w:ascii="Times New Roman" w:hAnsi="Times New Roman"/>
          <w:b/>
          <w:i/>
          <w:sz w:val="24"/>
          <w:szCs w:val="24"/>
        </w:rPr>
        <w:t>% SE ZDRŽELO HLASOVÁNÍ.</w:t>
      </w:r>
    </w:p>
    <w:p w14:paraId="2FD62A4C" w14:textId="77777777" w:rsidR="00721E42" w:rsidRDefault="00721E42" w:rsidP="00721E4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54EAF">
        <w:rPr>
          <w:rFonts w:ascii="Times New Roman" w:hAnsi="Times New Roman"/>
          <w:b/>
          <w:i/>
          <w:sz w:val="24"/>
          <w:szCs w:val="24"/>
        </w:rPr>
        <w:tab/>
        <w:t>Návrh byl přijat.</w:t>
      </w:r>
    </w:p>
    <w:p w14:paraId="46218479" w14:textId="77777777" w:rsidR="00721E42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</w:p>
    <w:p w14:paraId="0EE3DECA" w14:textId="77777777" w:rsidR="00721E42" w:rsidRDefault="00721E42" w:rsidP="00721E42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„Shromáždění schvaluje pro další období hrubou funkční odměnu pro členy výboru ve stejné výši jako v minulém období.“</w:t>
      </w:r>
    </w:p>
    <w:p w14:paraId="56E6B423" w14:textId="77777777" w:rsidR="00721E42" w:rsidRPr="00E54EAF" w:rsidRDefault="00721E42" w:rsidP="00721E42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4EAF">
        <w:rPr>
          <w:rFonts w:ascii="Times New Roman" w:hAnsi="Times New Roman"/>
          <w:b/>
          <w:i/>
          <w:sz w:val="24"/>
          <w:szCs w:val="24"/>
        </w:rPr>
        <w:t xml:space="preserve">Hlasování: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97,15</w:t>
      </w:r>
      <w:r w:rsidRPr="00E54EAF">
        <w:rPr>
          <w:rFonts w:ascii="Times New Roman" w:hAnsi="Times New Roman"/>
          <w:b/>
          <w:i/>
          <w:sz w:val="24"/>
          <w:szCs w:val="24"/>
        </w:rPr>
        <w:t xml:space="preserve"> % PRO –</w:t>
      </w:r>
      <w:r>
        <w:rPr>
          <w:rFonts w:ascii="Times New Roman" w:hAnsi="Times New Roman"/>
          <w:b/>
          <w:i/>
          <w:sz w:val="24"/>
          <w:szCs w:val="24"/>
        </w:rPr>
        <w:t xml:space="preserve">  0 </w:t>
      </w:r>
      <w:r w:rsidRPr="00E54EAF">
        <w:rPr>
          <w:rFonts w:ascii="Times New Roman" w:hAnsi="Times New Roman"/>
          <w:b/>
          <w:i/>
          <w:sz w:val="24"/>
          <w:szCs w:val="24"/>
        </w:rPr>
        <w:t xml:space="preserve">% PROTI – </w:t>
      </w:r>
      <w:r>
        <w:rPr>
          <w:rFonts w:ascii="Times New Roman" w:hAnsi="Times New Roman"/>
          <w:b/>
          <w:i/>
          <w:sz w:val="24"/>
          <w:szCs w:val="24"/>
        </w:rPr>
        <w:t xml:space="preserve"> 2,85 </w:t>
      </w:r>
      <w:r w:rsidRPr="00E54EAF">
        <w:rPr>
          <w:rFonts w:ascii="Times New Roman" w:hAnsi="Times New Roman"/>
          <w:b/>
          <w:i/>
          <w:sz w:val="24"/>
          <w:szCs w:val="24"/>
        </w:rPr>
        <w:t>% SE ZDRŽELO HLASOVÁNÍ.</w:t>
      </w:r>
    </w:p>
    <w:p w14:paraId="6B998ADD" w14:textId="77777777" w:rsidR="00721E42" w:rsidRDefault="00721E42" w:rsidP="00721E4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54EAF">
        <w:rPr>
          <w:rFonts w:ascii="Times New Roman" w:hAnsi="Times New Roman"/>
          <w:b/>
          <w:i/>
          <w:sz w:val="24"/>
          <w:szCs w:val="24"/>
        </w:rPr>
        <w:tab/>
        <w:t>Návrh byl přijat.</w:t>
      </w:r>
    </w:p>
    <w:p w14:paraId="7C712C8E" w14:textId="77777777" w:rsidR="00721E42" w:rsidRDefault="00721E42" w:rsidP="00721E42">
      <w:pPr>
        <w:spacing w:after="0"/>
        <w:rPr>
          <w:rFonts w:ascii="Times New Roman" w:hAnsi="Times New Roman"/>
          <w:sz w:val="24"/>
          <w:szCs w:val="24"/>
        </w:rPr>
      </w:pPr>
    </w:p>
    <w:p w14:paraId="71DDBCB8" w14:textId="77777777" w:rsidR="005E1C90" w:rsidRDefault="005E1C90"/>
    <w:sectPr w:rsidR="005E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4387A"/>
    <w:multiLevelType w:val="hybridMultilevel"/>
    <w:tmpl w:val="5C60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42"/>
    <w:rsid w:val="005E1C90"/>
    <w:rsid w:val="007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1B6A"/>
  <w15:chartTrackingRefBased/>
  <w15:docId w15:val="{F0A85DC0-6DE1-42E2-B6AD-5811851B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E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E42"/>
    <w:pPr>
      <w:ind w:left="720"/>
      <w:contextualSpacing/>
    </w:pPr>
  </w:style>
  <w:style w:type="character" w:styleId="Hypertextovodkaz">
    <w:name w:val="Hyperlink"/>
    <w:uiPriority w:val="99"/>
    <w:unhideWhenUsed/>
    <w:rsid w:val="00721E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vkreuzmannova.webnod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2020-11-09T14:58:00Z</dcterms:created>
  <dcterms:modified xsi:type="dcterms:W3CDTF">2020-11-09T14:59:00Z</dcterms:modified>
</cp:coreProperties>
</file>